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Calibri" w:eastAsia="Times New Roman" w:hAnsi="Calibri" w:cs="Times New Roman"/>
          <w:b/>
          <w:bCs/>
          <w:color w:val="1F497D"/>
          <w:sz w:val="28"/>
          <w:szCs w:val="28"/>
          <w:lang w:eastAsia="fr-FR"/>
        </w:rPr>
        <w:t>&gt;&gt;</w:t>
      </w:r>
      <w:proofErr w:type="spellStart"/>
      <w:r w:rsidRPr="00DB15D3">
        <w:rPr>
          <w:rFonts w:ascii="Calibri" w:eastAsia="Times New Roman" w:hAnsi="Calibri" w:cs="Times New Roman"/>
          <w:b/>
          <w:bCs/>
          <w:color w:val="1F497D"/>
          <w:sz w:val="28"/>
          <w:szCs w:val="28"/>
          <w:lang w:eastAsia="fr-FR"/>
        </w:rPr>
        <w:t>Sequence</w:t>
      </w:r>
      <w:proofErr w:type="spellEnd"/>
      <w:r w:rsidRPr="00DB15D3">
        <w:rPr>
          <w:rFonts w:ascii="Calibri" w:eastAsia="Times New Roman" w:hAnsi="Calibri" w:cs="Times New Roman"/>
          <w:b/>
          <w:bCs/>
          <w:color w:val="1F497D"/>
          <w:sz w:val="28"/>
          <w:szCs w:val="28"/>
          <w:lang w:eastAsia="fr-FR"/>
        </w:rPr>
        <w:t xml:space="preserve"> variations  ----</w:t>
      </w:r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Calibri" w:eastAsia="Times New Roman" w:hAnsi="Calibri" w:cs="Times New Roman"/>
          <w:color w:val="1F497D"/>
          <w:lang w:eastAsia="fr-FR"/>
        </w:rPr>
        <w:t> </w:t>
      </w:r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1. </w:t>
      </w:r>
      <w:proofErr w:type="spellStart"/>
      <w:r w:rsidRPr="00DB15D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Reference</w:t>
      </w:r>
      <w:proofErr w:type="spellEnd"/>
      <w:r w:rsidRPr="00DB15D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Sequence</w:t>
      </w:r>
      <w:proofErr w:type="spellEnd"/>
    </w:p>
    <w:p w:rsidR="00DB15D3" w:rsidRPr="00DB15D3" w:rsidRDefault="00DB15D3" w:rsidP="00DB15D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Cambria Math" w:eastAsia="Times New Roman" w:hAnsi="Cambria Math" w:cs="Cambria Math"/>
          <w:sz w:val="20"/>
          <w:szCs w:val="20"/>
          <w:lang w:eastAsia="fr-FR"/>
        </w:rPr>
        <w:t>​</w:t>
      </w:r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I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think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that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 the limitations and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temporary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status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of the IWGSC-Survey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Sequence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should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be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emphasised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encouraging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contributors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to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be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up-to-date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with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the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latest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releases.</w:t>
      </w:r>
    </w:p>
    <w:p w:rsidR="00DB15D3" w:rsidRPr="00DB15D3" w:rsidRDefault="00DB15D3" w:rsidP="00DB15D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It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should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be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mentioned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that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there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is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the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possibility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of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successively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replacing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individual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CSS chromosomes in the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reference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with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the bac-by-bac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equivalents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as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they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become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available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2. Format </w:t>
      </w:r>
    </w:p>
    <w:p w:rsidR="00DB15D3" w:rsidRPr="00DB15D3" w:rsidRDefault="00DB15D3" w:rsidP="00DB15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Cambria Math" w:eastAsia="Times New Roman" w:hAnsi="Cambria Math" w:cs="Cambria Math"/>
          <w:sz w:val="20"/>
          <w:szCs w:val="20"/>
          <w:lang w:eastAsia="fr-FR"/>
        </w:rPr>
        <w:t>​​</w:t>
      </w:r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The warning about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exome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capture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VCFs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is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somewhat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cryptic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and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should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be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explain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Perhaps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something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could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be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distilled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from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 </w:t>
      </w:r>
      <w:hyperlink r:id="rId5" w:history="1">
        <w:r w:rsidRPr="00DB15D3">
          <w:rPr>
            <w:rFonts w:ascii="Arial" w:eastAsia="Times New Roman" w:hAnsi="Arial" w:cs="Arial"/>
            <w:color w:val="0000FF"/>
            <w:sz w:val="20"/>
            <w:u w:val="single"/>
            <w:lang w:eastAsia="fr-FR"/>
          </w:rPr>
          <w:t>https://www.broadinstitute.org/gatk/guide/best-practices</w:t>
        </w:r>
      </w:hyperlink>
      <w:r w:rsidRPr="00DB15D3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Arial" w:eastAsia="Times New Roman" w:hAnsi="Arial" w:cs="Arial"/>
          <w:sz w:val="20"/>
          <w:szCs w:val="20"/>
          <w:lang w:eastAsia="fr-FR"/>
        </w:rPr>
        <w:t>3. Tools</w:t>
      </w:r>
    </w:p>
    <w:p w:rsidR="00DB15D3" w:rsidRPr="00DB15D3" w:rsidRDefault="00DB15D3" w:rsidP="00DB15D3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Symbol" w:eastAsia="Times New Roman" w:hAnsi="Symbol" w:cs="Times New Roman"/>
          <w:sz w:val="20"/>
          <w:szCs w:val="20"/>
          <w:lang w:eastAsia="fr-FR"/>
        </w:rPr>
        <w:t></w:t>
      </w:r>
      <w:r w:rsidRPr="00DB15D3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Should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VarScan2  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be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included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in the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list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of SNP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Calling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Tools ?</w:t>
      </w:r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•           </w:t>
      </w:r>
      <w:r w:rsidRPr="00DB15D3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Question </w:t>
      </w:r>
      <w:proofErr w:type="spellStart"/>
      <w:r w:rsidRPr="00DB15D3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posed</w:t>
      </w:r>
      <w:proofErr w:type="spellEnd"/>
      <w:r w:rsidRPr="00DB15D3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:</w:t>
      </w:r>
      <w:proofErr w:type="gram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  (</w:t>
      </w:r>
      <w:proofErr w:type="gram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in the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cookbook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it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says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>:)</w:t>
      </w:r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Arial" w:eastAsia="Times New Roman" w:hAnsi="Arial" w:cs="Arial"/>
          <w:lang w:eastAsia="fr-FR"/>
        </w:rPr>
        <w:t xml:space="preserve">            </w:t>
      </w:r>
      <w:r w:rsidRPr="00DB15D3">
        <w:rPr>
          <w:rFonts w:ascii="Calibri" w:eastAsia="Times New Roman" w:hAnsi="Calibri" w:cs="Times New Roman"/>
          <w:b/>
          <w:bCs/>
          <w:lang w:eastAsia="fr-FR"/>
        </w:rPr>
        <w:t>Name    Description</w:t>
      </w:r>
    </w:p>
    <w:p w:rsidR="00DB15D3" w:rsidRPr="00DB15D3" w:rsidRDefault="00DB15D3" w:rsidP="00DB15D3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Arial" w:eastAsia="Times New Roman" w:hAnsi="Arial" w:cs="Arial"/>
          <w:b/>
          <w:bCs/>
          <w:lang w:eastAsia="fr-FR"/>
        </w:rPr>
        <w:t>RUN NAME</w:t>
      </w:r>
      <w:r w:rsidRPr="00DB15D3">
        <w:rPr>
          <w:rFonts w:ascii="Arial" w:eastAsia="Times New Roman" w:hAnsi="Arial" w:cs="Arial"/>
          <w:lang w:eastAsia="fr-FR"/>
        </w:rPr>
        <w:t xml:space="preserve">    Name of the </w:t>
      </w:r>
      <w:proofErr w:type="spellStart"/>
      <w:r w:rsidRPr="00DB15D3">
        <w:rPr>
          <w:rFonts w:ascii="Arial" w:eastAsia="Times New Roman" w:hAnsi="Arial" w:cs="Arial"/>
          <w:lang w:eastAsia="fr-FR"/>
        </w:rPr>
        <w:t>sequencing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lang w:eastAsia="fr-FR"/>
        </w:rPr>
        <w:t>run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lang w:eastAsia="fr-FR"/>
        </w:rPr>
        <w:t>that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lang w:eastAsia="fr-FR"/>
        </w:rPr>
        <w:t>produced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the data </w:t>
      </w:r>
      <w:proofErr w:type="spellStart"/>
      <w:r w:rsidRPr="00DB15D3">
        <w:rPr>
          <w:rFonts w:ascii="Arial" w:eastAsia="Times New Roman" w:hAnsi="Arial" w:cs="Arial"/>
          <w:lang w:eastAsia="fr-FR"/>
        </w:rPr>
        <w:t>we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are </w:t>
      </w:r>
      <w:proofErr w:type="spellStart"/>
      <w:r w:rsidRPr="00DB15D3">
        <w:rPr>
          <w:rFonts w:ascii="Arial" w:eastAsia="Times New Roman" w:hAnsi="Arial" w:cs="Arial"/>
          <w:lang w:eastAsia="fr-FR"/>
        </w:rPr>
        <w:t>interested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in.</w:t>
      </w:r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In VCF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Specfications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4.1 &amp; 4.2, RUN NAME etc</w:t>
      </w:r>
      <w:proofErr w:type="gram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..</w:t>
      </w:r>
      <w:proofErr w:type="gram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do</w:t>
      </w:r>
      <w:proofErr w:type="gram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not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appear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to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be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available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as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meta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-information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lines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. Is the plan to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ask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the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developers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of the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specification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to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incorporate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these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lines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>?</w:t>
      </w:r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&gt;&gt; </w:t>
      </w:r>
      <w:proofErr w:type="spellStart"/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Germplasm</w:t>
      </w:r>
      <w:proofErr w:type="spellEnd"/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Arial" w:eastAsia="Times New Roman" w:hAnsi="Arial" w:cs="Arial"/>
          <w:lang w:eastAsia="fr-FR"/>
        </w:rPr>
        <w:t xml:space="preserve">The FAO/BIOVERSITY MULTI-CROP PASSPORT DESCRIPTORS V.2 document mentions a “Global unique identifier” </w:t>
      </w:r>
      <w:proofErr w:type="spellStart"/>
      <w:r w:rsidRPr="00DB15D3">
        <w:rPr>
          <w:rFonts w:ascii="Arial" w:eastAsia="Times New Roman" w:hAnsi="Arial" w:cs="Arial"/>
          <w:lang w:eastAsia="fr-FR"/>
        </w:rPr>
        <w:t>which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lang w:eastAsia="fr-FR"/>
        </w:rPr>
        <w:t>could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lang w:eastAsia="fr-FR"/>
        </w:rPr>
        <w:t>be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lang w:eastAsia="fr-FR"/>
        </w:rPr>
        <w:t>used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Pr="00DB15D3">
        <w:rPr>
          <w:rFonts w:ascii="Arial" w:eastAsia="Times New Roman" w:hAnsi="Arial" w:cs="Arial"/>
          <w:lang w:eastAsia="fr-FR"/>
        </w:rPr>
        <w:t>enable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linkage </w:t>
      </w:r>
      <w:proofErr w:type="spellStart"/>
      <w:r w:rsidRPr="00DB15D3">
        <w:rPr>
          <w:rFonts w:ascii="Arial" w:eastAsia="Times New Roman" w:hAnsi="Arial" w:cs="Arial"/>
          <w:lang w:eastAsia="fr-FR"/>
        </w:rPr>
        <w:t>across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lang w:eastAsia="fr-FR"/>
        </w:rPr>
        <w:t>different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information </w:t>
      </w:r>
      <w:proofErr w:type="spellStart"/>
      <w:r w:rsidRPr="00DB15D3">
        <w:rPr>
          <w:rFonts w:ascii="Arial" w:eastAsia="Times New Roman" w:hAnsi="Arial" w:cs="Arial"/>
          <w:lang w:eastAsia="fr-FR"/>
        </w:rPr>
        <w:t>systems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. This </w:t>
      </w:r>
      <w:proofErr w:type="spellStart"/>
      <w:r w:rsidRPr="00DB15D3">
        <w:rPr>
          <w:rFonts w:ascii="Arial" w:eastAsia="Times New Roman" w:hAnsi="Arial" w:cs="Arial"/>
          <w:lang w:eastAsia="fr-FR"/>
        </w:rPr>
        <w:t>sounds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lang w:eastAsia="fr-FR"/>
        </w:rPr>
        <w:t>like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a good </w:t>
      </w:r>
      <w:proofErr w:type="spellStart"/>
      <w:r w:rsidRPr="00DB15D3">
        <w:rPr>
          <w:rFonts w:ascii="Arial" w:eastAsia="Times New Roman" w:hAnsi="Arial" w:cs="Arial"/>
          <w:lang w:eastAsia="fr-FR"/>
        </w:rPr>
        <w:t>idea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but </w:t>
      </w:r>
      <w:proofErr w:type="spellStart"/>
      <w:r w:rsidRPr="00DB15D3">
        <w:rPr>
          <w:rFonts w:ascii="Arial" w:eastAsia="Times New Roman" w:hAnsi="Arial" w:cs="Arial"/>
          <w:lang w:eastAsia="fr-FR"/>
        </w:rPr>
        <w:t>it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lang w:eastAsia="fr-FR"/>
        </w:rPr>
        <w:t>is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not </w:t>
      </w:r>
      <w:proofErr w:type="spellStart"/>
      <w:r w:rsidRPr="00DB15D3">
        <w:rPr>
          <w:rFonts w:ascii="Arial" w:eastAsia="Times New Roman" w:hAnsi="Arial" w:cs="Arial"/>
          <w:lang w:eastAsia="fr-FR"/>
        </w:rPr>
        <w:t>mentioned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on the web page. Is </w:t>
      </w:r>
      <w:proofErr w:type="spellStart"/>
      <w:r w:rsidRPr="00DB15D3">
        <w:rPr>
          <w:rFonts w:ascii="Arial" w:eastAsia="Times New Roman" w:hAnsi="Arial" w:cs="Arial"/>
          <w:lang w:eastAsia="fr-FR"/>
        </w:rPr>
        <w:t>it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lang w:eastAsia="fr-FR"/>
        </w:rPr>
        <w:t>under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lang w:eastAsia="fr-FR"/>
        </w:rPr>
        <w:t>consideration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as part of the adoption of the MCPD </w:t>
      </w:r>
      <w:proofErr w:type="spellStart"/>
      <w:r w:rsidRPr="00DB15D3">
        <w:rPr>
          <w:rFonts w:ascii="Arial" w:eastAsia="Times New Roman" w:hAnsi="Arial" w:cs="Arial"/>
          <w:lang w:eastAsia="fr-FR"/>
        </w:rPr>
        <w:t>vocabulary</w:t>
      </w:r>
      <w:proofErr w:type="spellEnd"/>
      <w:r w:rsidRPr="00DB15D3">
        <w:rPr>
          <w:rFonts w:ascii="Arial" w:eastAsia="Times New Roman" w:hAnsi="Arial" w:cs="Arial"/>
          <w:lang w:eastAsia="fr-FR"/>
        </w:rPr>
        <w:t xml:space="preserve"> ?</w:t>
      </w:r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&gt;&gt; Gene expression ----</w:t>
      </w:r>
    </w:p>
    <w:p w:rsidR="00DB15D3" w:rsidRPr="00DB15D3" w:rsidRDefault="00DB15D3" w:rsidP="00DB15D3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DB15D3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For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microarray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analysis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: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Please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add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links to MIAME and MAQC </w:t>
      </w:r>
    </w:p>
    <w:p w:rsidR="00DB15D3" w:rsidRPr="00DB15D3" w:rsidRDefault="00DB15D3" w:rsidP="00DB15D3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DB15D3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Also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note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that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there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was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special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issue  </w:t>
      </w:r>
      <w:hyperlink r:id="rId6" w:tgtFrame="_blank" w:history="1">
        <w:r w:rsidRPr="00DB15D3">
          <w:rPr>
            <w:rFonts w:ascii="Times New Roman" w:eastAsia="Times New Roman" w:hAnsi="Times New Roman" w:cs="Times New Roman"/>
            <w:b/>
            <w:bCs/>
            <w:color w:val="005F9F"/>
            <w:sz w:val="24"/>
            <w:szCs w:val="24"/>
            <w:lang w:eastAsia="fr-FR"/>
          </w:rPr>
          <w:t xml:space="preserve">Special Issue of </w:t>
        </w:r>
        <w:r w:rsidRPr="00DB15D3">
          <w:rPr>
            <w:rFonts w:ascii="Times New Roman" w:eastAsia="Times New Roman" w:hAnsi="Times New Roman" w:cs="Times New Roman"/>
            <w:b/>
            <w:bCs/>
            <w:i/>
            <w:iCs/>
            <w:color w:val="005F9F"/>
            <w:sz w:val="24"/>
            <w:szCs w:val="24"/>
            <w:lang w:eastAsia="fr-FR"/>
          </w:rPr>
          <w:t>Nature Collections </w:t>
        </w:r>
        <w:r w:rsidRPr="00DB15D3">
          <w:rPr>
            <w:rFonts w:ascii="Times New Roman" w:eastAsia="Times New Roman" w:hAnsi="Times New Roman" w:cs="Times New Roman"/>
            <w:b/>
            <w:bCs/>
            <w:color w:val="005F9F"/>
            <w:sz w:val="24"/>
            <w:szCs w:val="24"/>
            <w:lang w:eastAsia="fr-FR"/>
          </w:rPr>
          <w:t xml:space="preserve">in </w:t>
        </w:r>
        <w:r w:rsidRPr="00DB15D3">
          <w:rPr>
            <w:rFonts w:ascii="Times New Roman" w:eastAsia="Times New Roman" w:hAnsi="Times New Roman" w:cs="Times New Roman"/>
            <w:b/>
            <w:bCs/>
            <w:i/>
            <w:iCs/>
            <w:color w:val="005F9F"/>
            <w:sz w:val="24"/>
            <w:szCs w:val="24"/>
            <w:lang w:eastAsia="fr-FR"/>
          </w:rPr>
          <w:t xml:space="preserve">Nature Biotechnology:  </w:t>
        </w:r>
        <w:r w:rsidRPr="00DB15D3">
          <w:rPr>
            <w:rFonts w:ascii="Times New Roman" w:eastAsia="Times New Roman" w:hAnsi="Times New Roman" w:cs="Times New Roman"/>
            <w:b/>
            <w:bCs/>
            <w:color w:val="005F9F"/>
            <w:sz w:val="24"/>
            <w:szCs w:val="24"/>
            <w:lang w:eastAsia="fr-FR"/>
          </w:rPr>
          <w:t>2014</w:t>
        </w:r>
      </w:hyperlink>
      <w:r w:rsidRPr="00DB15D3">
        <w:rPr>
          <w:rFonts w:ascii="Times New Roman" w:eastAsia="Times New Roman" w:hAnsi="Times New Roman" w:cs="Times New Roman"/>
          <w:b/>
          <w:bCs/>
          <w:color w:val="005F9F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which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introduced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MACIII (</w:t>
      </w:r>
      <w:hyperlink r:id="rId7" w:anchor="MAQC-IIIalsoknownasSEQC" w:history="1">
        <w:r w:rsidRPr="00DB15D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fr-FR"/>
          </w:rPr>
          <w:t>http://www.fda.gov/ScienceResearch/BioinformaticsTools/MicroarrayQualityControlProject/#MAQC-IIIalsoknownasSEQC</w:t>
        </w:r>
      </w:hyperlink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)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which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is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aimed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at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NGS benchmarks and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reproducibility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of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results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. This information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could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also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be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added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.</w:t>
      </w:r>
    </w:p>
    <w:p w:rsidR="00DB15D3" w:rsidRPr="00DB15D3" w:rsidRDefault="00DB15D3" w:rsidP="00DB15D3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DB15D3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Should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there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be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information on the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reference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genes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>provided</w:t>
      </w:r>
      <w:proofErr w:type="spellEnd"/>
      <w:r w:rsidRPr="00DB15D3">
        <w:rPr>
          <w:rFonts w:ascii="Calibri" w:eastAsia="Times New Roman" w:hAnsi="Calibri" w:cs="Times New Roman"/>
          <w:sz w:val="24"/>
          <w:szCs w:val="24"/>
          <w:lang w:eastAsia="fr-FR"/>
        </w:rPr>
        <w:t xml:space="preserve">? </w:t>
      </w:r>
    </w:p>
    <w:p w:rsidR="00DB15D3" w:rsidRPr="00DB15D3" w:rsidRDefault="00DB15D3" w:rsidP="00DB15D3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Symbol" w:eastAsia="Times New Roman" w:hAnsi="Symbol" w:cs="Times New Roman"/>
          <w:color w:val="7030A0"/>
          <w:lang w:eastAsia="fr-FR"/>
        </w:rPr>
        <w:lastRenderedPageBreak/>
        <w:t></w:t>
      </w:r>
      <w:r w:rsidRPr="00DB15D3">
        <w:rPr>
          <w:rFonts w:ascii="Times New Roman" w:eastAsia="Times New Roman" w:hAnsi="Times New Roman" w:cs="Times New Roman"/>
          <w:color w:val="7030A0"/>
          <w:sz w:val="14"/>
          <w:szCs w:val="14"/>
          <w:lang w:eastAsia="fr-FR"/>
        </w:rPr>
        <w:t xml:space="preserve">         </w:t>
      </w:r>
      <w:proofErr w:type="spellStart"/>
      <w:proofErr w:type="gramStart"/>
      <w:r w:rsidRPr="00DB15D3">
        <w:rPr>
          <w:rFonts w:ascii="Arial" w:eastAsia="Times New Roman" w:hAnsi="Arial" w:cs="Arial"/>
          <w:b/>
          <w:bCs/>
          <w:color w:val="000000"/>
          <w:lang w:eastAsia="fr-FR"/>
        </w:rPr>
        <w:t>qPCR</w:t>
      </w:r>
      <w:proofErr w:type="spellEnd"/>
      <w:proofErr w:type="gramEnd"/>
      <w:r w:rsidRPr="00DB15D3">
        <w:rPr>
          <w:rFonts w:ascii="Arial" w:eastAsia="Times New Roman" w:hAnsi="Arial" w:cs="Arial"/>
          <w:b/>
          <w:bCs/>
          <w:color w:val="000000"/>
          <w:lang w:eastAsia="fr-FR"/>
        </w:rPr>
        <w:t>:</w:t>
      </w:r>
      <w:r w:rsidRPr="00DB15D3">
        <w:rPr>
          <w:rFonts w:ascii="Arial" w:eastAsia="Times New Roman" w:hAnsi="Arial" w:cs="Arial"/>
          <w:color w:val="000000"/>
          <w:lang w:eastAsia="fr-FR"/>
        </w:rPr>
        <w:t xml:space="preserve"> How about </w:t>
      </w:r>
      <w:proofErr w:type="spellStart"/>
      <w:r w:rsidRPr="00DB15D3">
        <w:rPr>
          <w:rFonts w:ascii="Arial" w:eastAsia="Times New Roman" w:hAnsi="Arial" w:cs="Arial"/>
          <w:color w:val="000000"/>
          <w:lang w:eastAsia="fr-FR"/>
        </w:rPr>
        <w:t>including</w:t>
      </w:r>
      <w:proofErr w:type="spellEnd"/>
      <w:r w:rsidRPr="00DB15D3">
        <w:rPr>
          <w:rFonts w:ascii="Arial" w:eastAsia="Times New Roman" w:hAnsi="Arial" w:cs="Arial"/>
          <w:color w:val="000000"/>
          <w:lang w:eastAsia="fr-FR"/>
        </w:rPr>
        <w:t xml:space="preserve"> guidelines for </w:t>
      </w:r>
      <w:proofErr w:type="spellStart"/>
      <w:r w:rsidRPr="00DB15D3">
        <w:rPr>
          <w:rFonts w:ascii="Arial" w:eastAsia="Times New Roman" w:hAnsi="Arial" w:cs="Arial"/>
          <w:color w:val="000000"/>
          <w:lang w:eastAsia="fr-FR"/>
        </w:rPr>
        <w:t>qPCR</w:t>
      </w:r>
      <w:proofErr w:type="spellEnd"/>
      <w:r w:rsidRPr="00DB15D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color w:val="000000"/>
          <w:lang w:eastAsia="fr-FR"/>
        </w:rPr>
        <w:t>experiment</w:t>
      </w:r>
      <w:proofErr w:type="spellEnd"/>
      <w:r w:rsidRPr="00DB15D3">
        <w:rPr>
          <w:rFonts w:ascii="Arial" w:eastAsia="Times New Roman" w:hAnsi="Arial" w:cs="Arial"/>
          <w:color w:val="000000"/>
          <w:lang w:eastAsia="fr-FR"/>
        </w:rPr>
        <w:t xml:space="preserve"> as </w:t>
      </w:r>
      <w:proofErr w:type="spellStart"/>
      <w:r w:rsidRPr="00DB15D3">
        <w:rPr>
          <w:rFonts w:ascii="Arial" w:eastAsia="Times New Roman" w:hAnsi="Arial" w:cs="Arial"/>
          <w:color w:val="000000"/>
          <w:lang w:eastAsia="fr-FR"/>
        </w:rPr>
        <w:t>well</w:t>
      </w:r>
      <w:proofErr w:type="spellEnd"/>
      <w:r w:rsidRPr="00DB15D3">
        <w:rPr>
          <w:rFonts w:ascii="Arial" w:eastAsia="Times New Roman" w:hAnsi="Arial" w:cs="Arial"/>
          <w:color w:val="000000"/>
          <w:lang w:eastAsia="fr-FR"/>
        </w:rPr>
        <w:t xml:space="preserve">   -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this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point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was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mentioned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by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two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people.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Perhaps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we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need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to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address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the point and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say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why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it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is</w:t>
      </w:r>
      <w:proofErr w:type="spellEnd"/>
      <w:r w:rsidRPr="00DB15D3">
        <w:rPr>
          <w:rFonts w:ascii="Calibri" w:eastAsia="Times New Roman" w:hAnsi="Calibri" w:cs="Times New Roman"/>
          <w:color w:val="7030A0"/>
          <w:lang w:eastAsia="fr-FR"/>
        </w:rPr>
        <w:t xml:space="preserve"> not part of the </w:t>
      </w:r>
      <w:proofErr w:type="spellStart"/>
      <w:r w:rsidRPr="00DB15D3">
        <w:rPr>
          <w:rFonts w:ascii="Calibri" w:eastAsia="Times New Roman" w:hAnsi="Calibri" w:cs="Times New Roman"/>
          <w:color w:val="7030A0"/>
          <w:lang w:eastAsia="fr-FR"/>
        </w:rPr>
        <w:t>cookbook</w:t>
      </w:r>
      <w:proofErr w:type="spellEnd"/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&gt;&gt; </w:t>
      </w:r>
      <w:proofErr w:type="spellStart"/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Genetic</w:t>
      </w:r>
      <w:proofErr w:type="spellEnd"/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 &amp; </w:t>
      </w:r>
      <w:proofErr w:type="spellStart"/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Physical</w:t>
      </w:r>
      <w:proofErr w:type="spellEnd"/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 </w:t>
      </w:r>
      <w:proofErr w:type="spellStart"/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Maps</w:t>
      </w:r>
      <w:proofErr w:type="spellEnd"/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 ----</w:t>
      </w:r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br/>
      </w:r>
      <w:r w:rsidRPr="00DB15D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br/>
      </w:r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For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genetic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maps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consider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adopting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 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HapMap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format for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molecular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marker data  exchange / </w:t>
      </w:r>
      <w:proofErr w:type="spellStart"/>
      <w:proofErr w:type="gram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storage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.</w:t>
      </w:r>
      <w:proofErr w:type="gram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Why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? </w:t>
      </w:r>
    </w:p>
    <w:p w:rsidR="00DB15D3" w:rsidRPr="00DB15D3" w:rsidRDefault="00DB15D3" w:rsidP="00DB15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DB15D3" w:rsidRPr="00DB15D3" w:rsidRDefault="00DB15D3" w:rsidP="00DB15D3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Symbol" w:eastAsia="Times New Roman" w:hAnsi="Symbol" w:cs="Times New Roman"/>
          <w:sz w:val="20"/>
          <w:szCs w:val="20"/>
          <w:lang w:eastAsia="fr-FR"/>
        </w:rPr>
        <w:t></w:t>
      </w:r>
      <w:r w:rsidRPr="00DB15D3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It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is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the output format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generated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from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the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Tassel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GBS pipeline</w:t>
      </w:r>
    </w:p>
    <w:p w:rsidR="00DB15D3" w:rsidRPr="00DB15D3" w:rsidRDefault="00DB15D3" w:rsidP="00DB15D3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Symbol" w:eastAsia="Times New Roman" w:hAnsi="Symbol" w:cs="Times New Roman"/>
          <w:sz w:val="20"/>
          <w:szCs w:val="20"/>
          <w:lang w:eastAsia="fr-FR"/>
        </w:rPr>
        <w:t></w:t>
      </w:r>
      <w:r w:rsidRPr="00DB15D3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Possible to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convert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between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HapMap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-to - VCF  and vice versa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using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Tassel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or GATK</w:t>
      </w:r>
    </w:p>
    <w:p w:rsidR="00DB15D3" w:rsidRPr="00DB15D3" w:rsidRDefault="00DB15D3" w:rsidP="00DB15D3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Symbol" w:eastAsia="Times New Roman" w:hAnsi="Symbol" w:cs="Times New Roman"/>
          <w:sz w:val="20"/>
          <w:szCs w:val="20"/>
          <w:lang w:eastAsia="fr-FR"/>
        </w:rPr>
        <w:t></w:t>
      </w:r>
      <w:r w:rsidRPr="00DB15D3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Input format for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latest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GWAS packages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e.g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>. GAPIT</w:t>
      </w:r>
    </w:p>
    <w:p w:rsidR="00DB15D3" w:rsidRPr="00DB15D3" w:rsidRDefault="00DB15D3" w:rsidP="00DB15D3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Symbol" w:eastAsia="Times New Roman" w:hAnsi="Symbol" w:cs="Times New Roman"/>
          <w:color w:val="1F497D"/>
          <w:sz w:val="20"/>
          <w:szCs w:val="20"/>
          <w:lang w:eastAsia="fr-FR"/>
        </w:rPr>
        <w:t></w:t>
      </w:r>
      <w:r w:rsidRPr="00DB15D3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 xml:space="preserve">         </w:t>
      </w:r>
      <w:r w:rsidRPr="00DB15D3">
        <w:rPr>
          <w:rFonts w:ascii="Arial" w:eastAsia="Times New Roman" w:hAnsi="Arial" w:cs="Arial"/>
          <w:sz w:val="20"/>
          <w:szCs w:val="20"/>
          <w:lang w:eastAsia="fr-FR"/>
        </w:rPr>
        <w:t>R package (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snpmatrix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available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for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converting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hapmap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>-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formatted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genotype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data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into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a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matrix</w:t>
      </w:r>
      <w:proofErr w:type="spellEnd"/>
    </w:p>
    <w:p w:rsidR="00DB15D3" w:rsidRPr="00DB15D3" w:rsidRDefault="00DB15D3" w:rsidP="00DB15D3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5D3">
        <w:rPr>
          <w:rFonts w:ascii="Symbol" w:eastAsia="Times New Roman" w:hAnsi="Symbol" w:cs="Times New Roman"/>
          <w:lang w:eastAsia="fr-FR"/>
        </w:rPr>
        <w:t></w:t>
      </w:r>
      <w:r w:rsidRPr="00DB15D3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DB15D3">
        <w:rPr>
          <w:rFonts w:ascii="Arial" w:eastAsia="Times New Roman" w:hAnsi="Arial" w:cs="Arial"/>
          <w:sz w:val="20"/>
          <w:szCs w:val="20"/>
          <w:lang w:eastAsia="fr-FR"/>
        </w:rPr>
        <w:t>PERL script (</w:t>
      </w:r>
      <w:hyperlink r:id="rId8" w:history="1">
        <w:r w:rsidRPr="00DB15D3">
          <w:rPr>
            <w:rFonts w:ascii="Arial" w:eastAsia="Times New Roman" w:hAnsi="Arial" w:cs="Arial"/>
            <w:sz w:val="20"/>
            <w:u w:val="single"/>
            <w:lang w:eastAsia="fr-FR"/>
          </w:rPr>
          <w:t>http://bioinf.wehi.edu.au/software/linkdatagen/</w:t>
        </w:r>
      </w:hyperlink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can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convert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genotyping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data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from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Illumina or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Affy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chips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into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various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formats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e.g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. PLINK.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Possibly</w:t>
      </w:r>
      <w:proofErr w:type="spellEnd"/>
      <w:r w:rsidRPr="00DB15D3">
        <w:rPr>
          <w:rFonts w:ascii="Arial" w:eastAsia="Times New Roman" w:hAnsi="Arial" w:cs="Arial"/>
          <w:sz w:val="20"/>
          <w:szCs w:val="20"/>
          <w:lang w:eastAsia="fr-FR"/>
        </w:rPr>
        <w:t xml:space="preserve"> adaptable to </w:t>
      </w:r>
      <w:proofErr w:type="spellStart"/>
      <w:r w:rsidRPr="00DB15D3">
        <w:rPr>
          <w:rFonts w:ascii="Arial" w:eastAsia="Times New Roman" w:hAnsi="Arial" w:cs="Arial"/>
          <w:sz w:val="20"/>
          <w:szCs w:val="20"/>
          <w:lang w:eastAsia="fr-FR"/>
        </w:rPr>
        <w:t>HapMap</w:t>
      </w:r>
      <w:proofErr w:type="spellEnd"/>
      <w:r w:rsidRPr="00DB15D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DB15D3">
        <w:rPr>
          <w:rFonts w:ascii="Times New Roman" w:eastAsia="Times New Roman" w:hAnsi="Times New Roman" w:cs="Times New Roman"/>
          <w:lang w:eastAsia="fr-FR"/>
        </w:rPr>
        <w:t>?</w:t>
      </w:r>
    </w:p>
    <w:p w:rsidR="000F678F" w:rsidRDefault="000F678F"/>
    <w:sectPr w:rsidR="000F678F" w:rsidSect="000F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4301"/>
    <w:multiLevelType w:val="multilevel"/>
    <w:tmpl w:val="5B36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FE14ED"/>
    <w:multiLevelType w:val="multilevel"/>
    <w:tmpl w:val="1138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B15D3"/>
    <w:rsid w:val="000F678F"/>
    <w:rsid w:val="001B3186"/>
    <w:rsid w:val="00466D33"/>
    <w:rsid w:val="004B4208"/>
    <w:rsid w:val="005573CC"/>
    <w:rsid w:val="007F27B7"/>
    <w:rsid w:val="00DB15D3"/>
    <w:rsid w:val="00EC0097"/>
    <w:rsid w:val="00EC6E04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5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B15D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B15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inf.wehi.edu.au/software/linkdatag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da.gov/ScienceResearch/BioinformaticsTools/MicroarrayQualityControl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e.com/nbt/collections/seqc/index.html" TargetMode="External"/><Relationship Id="rId5" Type="http://schemas.openxmlformats.org/officeDocument/2006/relationships/hyperlink" Target="https://www.broadinstitute.org/gatk/guide/best-practi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2641</Characters>
  <Application>Microsoft Office Word</Application>
  <DocSecurity>0</DocSecurity>
  <Lines>94</Lines>
  <Paragraphs>63</Paragraphs>
  <ScaleCrop>false</ScaleCrop>
  <Company> 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Esther Dzalé Yeumo</dc:creator>
  <cp:keywords/>
  <dc:description/>
  <cp:lastModifiedBy> Esther Dzalé Yeumo</cp:lastModifiedBy>
  <cp:revision>1</cp:revision>
  <dcterms:created xsi:type="dcterms:W3CDTF">2015-07-27T09:08:00Z</dcterms:created>
  <dcterms:modified xsi:type="dcterms:W3CDTF">2015-07-27T09:09:00Z</dcterms:modified>
</cp:coreProperties>
</file>